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64" w:rsidRDefault="00FA598C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" w:hAnsi="Berlin Type"/>
          <w:sz w:val="40"/>
          <w:u w:val="single"/>
        </w:rPr>
      </w:pPr>
      <w:r>
        <w:rPr>
          <w:rFonts w:ascii="Berlin Type" w:hAnsi="Berlin Type"/>
          <w:caps/>
          <w:spacing w:val="100"/>
          <w:sz w:val="40"/>
          <w:u w:val="single"/>
        </w:rPr>
        <w:t xml:space="preserve"> Pressemitteilun</w:t>
      </w:r>
      <w:r>
        <w:rPr>
          <w:rFonts w:ascii="Berlin Type" w:hAnsi="Berlin Type"/>
          <w:caps/>
          <w:sz w:val="40"/>
          <w:u w:val="single"/>
        </w:rPr>
        <w:t>g</w:t>
      </w:r>
    </w:p>
    <w:p w:rsidR="000F5E64" w:rsidRDefault="00FA598C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" w:hAnsi="Berlin Type"/>
          <w:b/>
        </w:rPr>
      </w:pPr>
      <w:r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4019550</wp:posOffset>
            </wp:positionH>
            <wp:positionV relativeFrom="margin">
              <wp:posOffset>745490</wp:posOffset>
            </wp:positionV>
            <wp:extent cx="1943100" cy="542925"/>
            <wp:effectExtent l="0" t="0" r="0" b="9525"/>
            <wp:wrapSquare wrapText="bothSides"/>
            <wp:docPr id="1" name="Bild 1" descr="KW_Logo_FINAL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W_Logo_FINAL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Type" w:hAnsi="Berlin Type"/>
        </w:rPr>
        <w:t xml:space="preserve">                                              </w:t>
      </w:r>
      <w:r>
        <w:rPr>
          <w:rFonts w:ascii="Berlin Type" w:hAnsi="Berlin Type"/>
          <w:b/>
        </w:rPr>
        <w:t>Bezirksbürgermeisterin Dr. Carola Brückner informiert</w:t>
      </w:r>
    </w:p>
    <w:p w:rsidR="000F5E64" w:rsidRDefault="000F5E64">
      <w:pPr>
        <w:pStyle w:val="Kopfzeile"/>
        <w:tabs>
          <w:tab w:val="clear" w:pos="4536"/>
          <w:tab w:val="clear" w:pos="9072"/>
          <w:tab w:val="right" w:pos="9214"/>
        </w:tabs>
        <w:spacing w:before="480" w:after="240"/>
        <w:ind w:right="-284"/>
        <w:rPr>
          <w:rFonts w:ascii="Berlin Type" w:hAnsi="Berlin Type"/>
          <w:b/>
        </w:rPr>
      </w:pPr>
    </w:p>
    <w:p w:rsidR="000F5E64" w:rsidRDefault="00FA598C">
      <w:pPr>
        <w:pStyle w:val="Kopfzeile"/>
        <w:tabs>
          <w:tab w:val="clear" w:pos="4536"/>
          <w:tab w:val="clear" w:pos="9072"/>
          <w:tab w:val="right" w:pos="9214"/>
        </w:tabs>
        <w:spacing w:before="480" w:after="240"/>
        <w:ind w:right="-284"/>
        <w:rPr>
          <w:rFonts w:ascii="Berlin Type" w:hAnsi="Berlin Type"/>
          <w:b/>
        </w:rPr>
      </w:pPr>
      <w:r>
        <w:rPr>
          <w:rFonts w:ascii="Berlin Type" w:hAnsi="Berlin Type"/>
          <w:b/>
        </w:rPr>
        <w:t>Berlin, den 02.3</w:t>
      </w:r>
      <w:bookmarkStart w:id="0" w:name="_GoBack"/>
      <w:bookmarkEnd w:id="0"/>
      <w:r>
        <w:rPr>
          <w:rFonts w:ascii="Berlin Type" w:hAnsi="Berlin Type"/>
          <w:b/>
        </w:rPr>
        <w:t>.2023</w:t>
      </w:r>
    </w:p>
    <w:p w:rsidR="000F5E64" w:rsidRDefault="00FA598C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" w:hAnsi="Berlin Type"/>
          <w:b/>
          <w:sz w:val="28"/>
          <w:szCs w:val="28"/>
        </w:rPr>
      </w:pPr>
      <w:r>
        <w:rPr>
          <w:rFonts w:ascii="Berlin Type" w:hAnsi="Berlin Type"/>
          <w:b/>
          <w:sz w:val="28"/>
          <w:szCs w:val="28"/>
        </w:rPr>
        <w:t xml:space="preserve">Klimaschutzpatinnen und -paten für Spandau gesucht: Berliner Energieagentur und KlimaWerkstatt Spandau unterstützen Kiez-Projekte </w:t>
      </w:r>
    </w:p>
    <w:p w:rsidR="000F5E64" w:rsidRDefault="000F5E64">
      <w:pPr>
        <w:rPr>
          <w:rFonts w:ascii="Berlin Type" w:hAnsi="Berlin Type" w:cs="Arial"/>
          <w:b/>
        </w:rPr>
      </w:pPr>
    </w:p>
    <w:p w:rsidR="000F5E64" w:rsidRDefault="00FA598C">
      <w:pPr>
        <w:rPr>
          <w:rFonts w:ascii="Berlin Type" w:hAnsi="Berlin Type" w:cs="Arial"/>
          <w:b/>
        </w:rPr>
      </w:pPr>
      <w:r>
        <w:rPr>
          <w:rFonts w:ascii="Berlin Type" w:hAnsi="Berlin Type" w:cs="Arial"/>
          <w:b/>
        </w:rPr>
        <w:t>Das Bezirksamt beteiligt sich mit seiner KlimaWerkstatt Spandau am bundesweiten Projekt „</w:t>
      </w:r>
      <w:proofErr w:type="spellStart"/>
      <w:r>
        <w:rPr>
          <w:rFonts w:ascii="Berlin Type" w:hAnsi="Berlin Type" w:cs="Arial"/>
          <w:b/>
        </w:rPr>
        <w:t>KlikKS</w:t>
      </w:r>
      <w:proofErr w:type="spellEnd"/>
      <w:r>
        <w:rPr>
          <w:rFonts w:ascii="Berlin Type" w:hAnsi="Berlin Type" w:cs="Arial"/>
          <w:b/>
        </w:rPr>
        <w:t xml:space="preserve"> – Klimaschutz in kleinen Kom</w:t>
      </w:r>
      <w:r>
        <w:rPr>
          <w:rFonts w:ascii="Berlin Type" w:hAnsi="Berlin Type" w:cs="Arial"/>
          <w:b/>
        </w:rPr>
        <w:t>munen und Stadtteilen“. Ziel ist es, ehrenamtlichen Klimaschutzpatinnen und –</w:t>
      </w:r>
      <w:proofErr w:type="spellStart"/>
      <w:r>
        <w:rPr>
          <w:rFonts w:ascii="Berlin Type" w:hAnsi="Berlin Type" w:cs="Arial"/>
          <w:b/>
        </w:rPr>
        <w:t>paten</w:t>
      </w:r>
      <w:proofErr w:type="spellEnd"/>
      <w:r>
        <w:rPr>
          <w:rFonts w:ascii="Berlin Type" w:hAnsi="Berlin Type" w:cs="Arial"/>
          <w:b/>
        </w:rPr>
        <w:t xml:space="preserve"> in Spandau zu gewinnen, die Lust haben, eigene Klimaschutzprojekte zu entwickeln und konkret zur Minderung der Treibhausgase beizutragen. </w:t>
      </w:r>
      <w:r>
        <w:rPr>
          <w:rFonts w:ascii="Berlin Type" w:hAnsi="Berlin Type" w:cs="Arial"/>
          <w:b/>
          <w:color w:val="000000"/>
          <w:shd w:val="clear" w:color="auto" w:fill="FFFFFF"/>
        </w:rPr>
        <w:t>Alle motivierten Personen können mi</w:t>
      </w:r>
      <w:r>
        <w:rPr>
          <w:rFonts w:ascii="Berlin Type" w:hAnsi="Berlin Type" w:cs="Arial"/>
          <w:b/>
          <w:color w:val="000000"/>
          <w:shd w:val="clear" w:color="auto" w:fill="FFFFFF"/>
        </w:rPr>
        <w:t>tmachen. Vorkenntnisse sind nicht notwendig, nur gute Ideen für Klimaschutz im eigenen Umfeld, im Verein, der Kirchengemeinde oder im Unternehmen.</w:t>
      </w:r>
    </w:p>
    <w:p w:rsidR="000F5E64" w:rsidRDefault="000F5E64">
      <w:pPr>
        <w:rPr>
          <w:rFonts w:ascii="Berlin Type" w:hAnsi="Berlin Type" w:cs="Arial"/>
        </w:rPr>
      </w:pPr>
    </w:p>
    <w:p w:rsidR="000F5E64" w:rsidRDefault="00FA598C">
      <w:pPr>
        <w:rPr>
          <w:rFonts w:ascii="Berlin Type" w:hAnsi="Berlin Type" w:cs="Arial"/>
        </w:rPr>
      </w:pPr>
      <w:r>
        <w:rPr>
          <w:rFonts w:ascii="Berlin Type" w:hAnsi="Berlin Type" w:cs="Arial"/>
        </w:rPr>
        <w:t>Die KlimaWerkstatt Spandau, die von der Stabsstelle Nachhaltigkeit und Klimaschutz des Bezirksamts betrieben</w:t>
      </w:r>
      <w:r>
        <w:rPr>
          <w:rFonts w:ascii="Berlin Type" w:hAnsi="Berlin Type" w:cs="Arial"/>
        </w:rPr>
        <w:t xml:space="preserve"> wird und seit zehn Jahren mit Ehrenamtlichen zusammenarbeitet, wird als regionale Anlaufstelle die Klimaschutzpatinnen und -paten mit ihrer Expertise unterstützen. Die Berliner Energieagentur (BEA) berät im Zuge des Projekts zu möglichen Klimaschutzideen </w:t>
      </w:r>
      <w:r>
        <w:rPr>
          <w:rFonts w:ascii="Berlin Type" w:hAnsi="Berlin Type" w:cs="Arial"/>
        </w:rPr>
        <w:t xml:space="preserve">und -vorhaben, unterstützt bei der fachlichen Qualifizierung und Weiterbildung, bietet Beratung zu Fördermitteln an und eine Plattform für Austausch und Vernetzung zwischen allen Klimaschutzpatinnen und-paten. Wofür Sie sich engagieren wollen, entscheiden </w:t>
      </w:r>
      <w:r>
        <w:rPr>
          <w:rFonts w:ascii="Berlin Type" w:hAnsi="Berlin Type" w:cs="Arial"/>
        </w:rPr>
        <w:t xml:space="preserve">Sie: Ob Sie Klima-Spaziergänge im Kiez anbieten wollen, Ihren versiegelten Innenhof begrünen, ein </w:t>
      </w:r>
      <w:proofErr w:type="spellStart"/>
      <w:r>
        <w:rPr>
          <w:rFonts w:ascii="Berlin Type" w:hAnsi="Berlin Type" w:cs="Arial"/>
        </w:rPr>
        <w:t>Repair</w:t>
      </w:r>
      <w:proofErr w:type="spellEnd"/>
      <w:r>
        <w:rPr>
          <w:rFonts w:ascii="Berlin Type" w:hAnsi="Berlin Type" w:cs="Arial"/>
        </w:rPr>
        <w:t xml:space="preserve"> Café gründen, eine regelmäßige Tauschbörse etablieren, eine LED-Aktion zum Austausch alter stromfressender Glühbirnen im Vereinsgebäude oder neue eigen</w:t>
      </w:r>
      <w:r>
        <w:rPr>
          <w:rFonts w:ascii="Berlin Type" w:hAnsi="Berlin Type" w:cs="Arial"/>
        </w:rPr>
        <w:t xml:space="preserve">e Ideen ausprobieren wollen, die KlimaWerkstatt Spandau und die BEA helfen Ihnen bei der Umsetzung. Das Projekt wird im Rahmen der Nationalen Klimaschutzinitiative (NKI) vom Bundesministerium für Wirtschaft und Klimaschutz gefördert. </w:t>
      </w:r>
    </w:p>
    <w:p w:rsidR="000F5E64" w:rsidRDefault="000F5E64">
      <w:pPr>
        <w:rPr>
          <w:rFonts w:ascii="Berlin Type" w:hAnsi="Berlin Type" w:cs="Arial"/>
        </w:rPr>
      </w:pPr>
    </w:p>
    <w:p w:rsidR="000F5E64" w:rsidRDefault="00FA598C">
      <w:pPr>
        <w:rPr>
          <w:rFonts w:ascii="Berlin Type" w:hAnsi="Berlin Type" w:cs="Arial"/>
        </w:rPr>
      </w:pPr>
      <w:r>
        <w:rPr>
          <w:rFonts w:ascii="Berlin Type" w:hAnsi="Berlin Type" w:cs="Arial"/>
        </w:rPr>
        <w:t>Bezirksbürgermeister</w:t>
      </w:r>
      <w:r>
        <w:rPr>
          <w:rFonts w:ascii="Berlin Type" w:hAnsi="Berlin Type" w:cs="Arial"/>
        </w:rPr>
        <w:t>in Dr. Carola Brückner warb zum Spandauer Projektstart: „Im Angesicht der Klimakrise, deren Folgen wir in Spandau in den vergangenen Sommern durch heiße Temperaturen, Trockenheit und niedrige Wasserstände spürten, braucht es Engagement, Ideen und die Mitwi</w:t>
      </w:r>
      <w:r>
        <w:rPr>
          <w:rFonts w:ascii="Berlin Type" w:hAnsi="Berlin Type" w:cs="Arial"/>
        </w:rPr>
        <w:t>rkung von möglichst vielen. Da, wo Sie sich am besten auskennen und Ihre Ideen zum Schutz des Klimas einbringen, können Sie am gezieltesten zur notwendigen CO</w:t>
      </w:r>
      <w:r>
        <w:rPr>
          <w:rFonts w:ascii="Berlin Type" w:hAnsi="Berlin Type" w:cs="Arial"/>
          <w:vertAlign w:val="subscript"/>
        </w:rPr>
        <w:t>2</w:t>
      </w:r>
      <w:r>
        <w:rPr>
          <w:rFonts w:ascii="Berlin Type" w:hAnsi="Berlin Type" w:cs="Arial"/>
        </w:rPr>
        <w:t>Minderung beitragen – Werden Sie Klimaschutzpatin und -pate für Spandau!“</w:t>
      </w:r>
    </w:p>
    <w:p w:rsidR="000F5E64" w:rsidRDefault="000F5E64">
      <w:pPr>
        <w:rPr>
          <w:rFonts w:ascii="Berlin Type" w:hAnsi="Berlin Type" w:cs="Arial"/>
        </w:rPr>
      </w:pPr>
    </w:p>
    <w:p w:rsidR="000F5E64" w:rsidRDefault="000F5E64">
      <w:pPr>
        <w:rPr>
          <w:rFonts w:ascii="Berlin Type" w:hAnsi="Berlin Type" w:cs="Arial"/>
        </w:rPr>
      </w:pPr>
    </w:p>
    <w:p w:rsidR="000F5E64" w:rsidRDefault="00FA598C">
      <w:pPr>
        <w:rPr>
          <w:rFonts w:ascii="Berlin Type" w:hAnsi="Berlin Type" w:cs="Arial"/>
        </w:rPr>
      </w:pPr>
      <w:r>
        <w:rPr>
          <w:rFonts w:ascii="Berlin Type" w:hAnsi="Berlin Type" w:cs="Arial"/>
        </w:rPr>
        <w:t>Wenn Sie Klimaschutzp</w:t>
      </w:r>
      <w:r>
        <w:rPr>
          <w:rFonts w:ascii="Berlin Type" w:hAnsi="Berlin Type" w:cs="Arial"/>
        </w:rPr>
        <w:t xml:space="preserve">atin oder -pate oder Kooperationspartner für ein Klimaprojekt werden wollen, melden Sie sich gern ab sofort bis Ende März bei Laura </w:t>
      </w:r>
      <w:proofErr w:type="spellStart"/>
      <w:r>
        <w:rPr>
          <w:rFonts w:ascii="Berlin Type" w:hAnsi="Berlin Type" w:cs="Arial"/>
        </w:rPr>
        <w:t>Hüneburg</w:t>
      </w:r>
      <w:proofErr w:type="spellEnd"/>
      <w:r>
        <w:rPr>
          <w:rFonts w:ascii="Berlin Type" w:hAnsi="Berlin Type" w:cs="Arial"/>
        </w:rPr>
        <w:t xml:space="preserve">, Referentin der </w:t>
      </w:r>
      <w:proofErr w:type="spellStart"/>
      <w:r>
        <w:rPr>
          <w:rFonts w:ascii="Berlin Type" w:hAnsi="Berlin Type" w:cs="Arial"/>
        </w:rPr>
        <w:t>KlimaWerkstatt</w:t>
      </w:r>
      <w:proofErr w:type="spellEnd"/>
      <w:r>
        <w:rPr>
          <w:rFonts w:ascii="Berlin Type" w:hAnsi="Berlin Type" w:cs="Arial"/>
        </w:rPr>
        <w:t xml:space="preserve"> Spandau, per E-Mail: </w:t>
      </w:r>
      <w:hyperlink r:id="rId8" w:history="1">
        <w:r>
          <w:t>in</w:t>
        </w:r>
        <w:r>
          <w:t>fo@klimawerkstatt-spandau.de. Ein</w:t>
        </w:r>
      </w:hyperlink>
      <w:r>
        <w:rPr>
          <w:rFonts w:ascii="Berlin Type" w:hAnsi="Berlin Type" w:cs="Arial"/>
        </w:rPr>
        <w:t xml:space="preserve"> </w:t>
      </w:r>
      <w:proofErr w:type="spellStart"/>
      <w:r>
        <w:rPr>
          <w:rFonts w:ascii="Berlin Type" w:hAnsi="Berlin Type" w:cs="Arial"/>
        </w:rPr>
        <w:t>Kennenlerntreffen</w:t>
      </w:r>
      <w:proofErr w:type="spellEnd"/>
      <w:r>
        <w:rPr>
          <w:rFonts w:ascii="Berlin Type" w:hAnsi="Berlin Type" w:cs="Arial"/>
        </w:rPr>
        <w:t xml:space="preserve"> aller Interessierten wird nach Eingang aller Anmeldungen gemeinsam abgestimmt.</w:t>
      </w:r>
    </w:p>
    <w:sectPr w:rsidR="000F5E64">
      <w:headerReference w:type="default" r:id="rId9"/>
      <w:footerReference w:type="default" r:id="rId10"/>
      <w:pgSz w:w="11906" w:h="16838" w:code="9"/>
      <w:pgMar w:top="851" w:right="1418" w:bottom="851" w:left="1418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8FFE1" w16cid:durableId="27A74F87"/>
  <w16cid:commentId w16cid:paraId="1A0D4703" w16cid:durableId="27A74F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64" w:rsidRDefault="00FA598C">
      <w:r>
        <w:separator/>
      </w:r>
    </w:p>
  </w:endnote>
  <w:endnote w:type="continuationSeparator" w:id="0">
    <w:p w:rsidR="000F5E64" w:rsidRDefault="00F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charset w:val="00"/>
    <w:family w:val="auto"/>
    <w:pitch w:val="variable"/>
    <w:sig w:usb0="800000AF" w:usb1="4000004A" w:usb2="00000000" w:usb3="00000000" w:csb0="00000001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64" w:rsidRDefault="00FA598C">
    <w:pPr>
      <w:pStyle w:val="Fuzeile"/>
      <w:tabs>
        <w:tab w:val="clear" w:pos="4536"/>
        <w:tab w:val="left" w:pos="993"/>
        <w:tab w:val="left" w:pos="5103"/>
      </w:tabs>
      <w:rPr>
        <w:rFonts w:ascii="Berlin Type" w:hAnsi="Berlin Type"/>
      </w:rPr>
    </w:pPr>
    <w:r>
      <w:rPr>
        <w:rFonts w:ascii="Berlin Type" w:hAnsi="Berlin Type"/>
        <w:b/>
        <w:u w:val="single"/>
      </w:rPr>
      <w:t>Kontakt:</w:t>
    </w:r>
    <w:r>
      <w:rPr>
        <w:rFonts w:ascii="Berlin Type" w:hAnsi="Berlin Type"/>
      </w:rPr>
      <w:t xml:space="preserve"> </w:t>
    </w:r>
    <w:r>
      <w:rPr>
        <w:rFonts w:ascii="Berlin Type" w:hAnsi="Berlin Type"/>
      </w:rPr>
      <w:tab/>
    </w:r>
    <w:r>
      <w:rPr>
        <w:rFonts w:ascii="Berlin Type" w:hAnsi="Berlin Type"/>
        <w:b/>
      </w:rPr>
      <w:t>Bezirksamt Spandau von Berlin</w:t>
    </w:r>
    <w:r>
      <w:rPr>
        <w:rFonts w:ascii="Berlin Type" w:hAnsi="Berlin Type"/>
      </w:rPr>
      <w:tab/>
      <w:t xml:space="preserve">Referentin der </w:t>
    </w:r>
    <w:r>
      <w:rPr>
        <w:rFonts w:ascii="Berlin Type" w:hAnsi="Berlin Type"/>
      </w:rPr>
      <w:t>KlimaWerkstatt</w:t>
    </w:r>
    <w:r>
      <w:rPr>
        <w:rFonts w:ascii="Berlin Type" w:hAnsi="Berlin Type"/>
      </w:rPr>
      <w:tab/>
    </w:r>
  </w:p>
  <w:p w:rsidR="000F5E64" w:rsidRDefault="00FA598C">
    <w:pPr>
      <w:pStyle w:val="Fuzeile"/>
      <w:tabs>
        <w:tab w:val="clear" w:pos="4536"/>
        <w:tab w:val="left" w:pos="993"/>
        <w:tab w:val="left" w:pos="5103"/>
      </w:tabs>
      <w:rPr>
        <w:rFonts w:ascii="Berlin Type" w:hAnsi="Berlin Type"/>
      </w:rPr>
    </w:pPr>
    <w:r>
      <w:rPr>
        <w:rFonts w:ascii="Berlin Type" w:hAnsi="Berlin Type"/>
      </w:rPr>
      <w:tab/>
      <w:t>Stabsstelle Nachhaltigkeit &amp; Klimaschutz</w:t>
    </w:r>
    <w:r>
      <w:rPr>
        <w:rFonts w:ascii="Berlin Type" w:hAnsi="Berlin Type"/>
      </w:rPr>
      <w:tab/>
      <w:t xml:space="preserve">Laura </w:t>
    </w:r>
    <w:proofErr w:type="spellStart"/>
    <w:r>
      <w:rPr>
        <w:rFonts w:ascii="Berlin Type" w:hAnsi="Berlin Type"/>
      </w:rPr>
      <w:t>Hüneburg</w:t>
    </w:r>
    <w:proofErr w:type="spellEnd"/>
    <w:r>
      <w:rPr>
        <w:rFonts w:ascii="Berlin Type" w:hAnsi="Berlin Type"/>
      </w:rPr>
      <w:tab/>
    </w:r>
  </w:p>
  <w:p w:rsidR="000F5E64" w:rsidRDefault="00FA598C">
    <w:pPr>
      <w:pStyle w:val="Fuzeile"/>
      <w:tabs>
        <w:tab w:val="clear" w:pos="4536"/>
        <w:tab w:val="left" w:pos="993"/>
        <w:tab w:val="left" w:pos="5103"/>
      </w:tabs>
      <w:rPr>
        <w:rFonts w:ascii="Berlin Type" w:hAnsi="Berlin Type"/>
      </w:rPr>
    </w:pPr>
    <w:r>
      <w:rPr>
        <w:rFonts w:ascii="Berlin Type" w:hAnsi="Berlin Type"/>
      </w:rPr>
      <w:tab/>
      <w:t>Carl-Schurz-Str. 2/6, 13597 Berlin</w:t>
    </w:r>
    <w:r>
      <w:rPr>
        <w:rFonts w:ascii="Berlin Type" w:hAnsi="Berlin Type"/>
      </w:rPr>
      <w:tab/>
      <w:t xml:space="preserve">Tel.  030 397 986 69 (Mo-Do) </w:t>
    </w:r>
  </w:p>
  <w:p w:rsidR="000F5E64" w:rsidRDefault="00FA598C">
    <w:pPr>
      <w:pStyle w:val="Fuzeile"/>
      <w:tabs>
        <w:tab w:val="clear" w:pos="4536"/>
        <w:tab w:val="left" w:pos="993"/>
        <w:tab w:val="left" w:pos="5103"/>
      </w:tabs>
      <w:rPr>
        <w:rFonts w:ascii="Berlin Type" w:hAnsi="Berlin Type"/>
      </w:rPr>
    </w:pPr>
    <w:r>
      <w:rPr>
        <w:rFonts w:ascii="Berlin Type" w:hAnsi="Berlin Type"/>
      </w:rPr>
      <w:tab/>
      <w:t>Postanschrift: 13578 Berlin</w:t>
    </w:r>
    <w:r>
      <w:rPr>
        <w:rFonts w:ascii="Berlin Type" w:hAnsi="Berlin Type"/>
      </w:rPr>
      <w:tab/>
    </w:r>
    <w:hyperlink r:id="rId1" w:history="1">
      <w:r>
        <w:rPr>
          <w:rStyle w:val="Hyperlink"/>
          <w:rFonts w:ascii="Berlin Type" w:hAnsi="Berlin Type"/>
          <w:sz w:val="22"/>
        </w:rPr>
        <w:t>laura.hueneburg@ba-spandau.</w:t>
      </w:r>
      <w:r>
        <w:rPr>
          <w:rStyle w:val="Hyperlink"/>
          <w:rFonts w:ascii="Berlin Type" w:hAnsi="Berlin Type"/>
          <w:sz w:val="22"/>
        </w:rPr>
        <w:t>berlin.de</w:t>
      </w:r>
    </w:hyperlink>
  </w:p>
  <w:p w:rsidR="000F5E64" w:rsidRDefault="00FA598C">
    <w:pPr>
      <w:pStyle w:val="Fuzeile"/>
      <w:tabs>
        <w:tab w:val="clear" w:pos="4536"/>
        <w:tab w:val="left" w:pos="993"/>
        <w:tab w:val="left" w:pos="5103"/>
      </w:tabs>
      <w:rPr>
        <w:rFonts w:ascii="Berlin Type" w:hAnsi="Berlin Type"/>
      </w:rPr>
    </w:pPr>
    <w:r>
      <w:rPr>
        <w:rFonts w:ascii="Berlin Type" w:hAnsi="Berlin Type"/>
      </w:rPr>
      <w:tab/>
    </w:r>
    <w:hyperlink r:id="rId2" w:history="1">
      <w:r>
        <w:rPr>
          <w:rStyle w:val="Hyperlink"/>
          <w:rFonts w:ascii="Berlin Type" w:hAnsi="Berlin Type"/>
          <w:sz w:val="22"/>
        </w:rPr>
        <w:t>www.spandau.de</w:t>
      </w:r>
    </w:hyperlink>
    <w:r>
      <w:rPr>
        <w:rFonts w:ascii="Berlin Type" w:hAnsi="Berlin Type"/>
      </w:rPr>
      <w:tab/>
      <w:t>www.klimawerkstatt-spandau.de</w:t>
    </w:r>
  </w:p>
  <w:p w:rsidR="000F5E64" w:rsidRDefault="000F5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64" w:rsidRDefault="00FA598C">
      <w:r>
        <w:separator/>
      </w:r>
    </w:p>
  </w:footnote>
  <w:footnote w:type="continuationSeparator" w:id="0">
    <w:p w:rsidR="000F5E64" w:rsidRDefault="00FA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0F5E64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:rsidR="000F5E64" w:rsidRDefault="00FA598C">
          <w:pPr>
            <w:tabs>
              <w:tab w:val="left" w:pos="851"/>
            </w:tabs>
            <w:rPr>
              <w:rFonts w:ascii="Berlin Type" w:hAnsi="Berlin Type"/>
              <w:sz w:val="30"/>
            </w:rPr>
          </w:pPr>
          <w:r>
            <w:rPr>
              <w:rFonts w:ascii="Berlin Type" w:hAnsi="Berlin Type"/>
              <w:b/>
              <w:sz w:val="32"/>
            </w:rPr>
            <w:t>Bezirksamt Spandau von Berlin</w:t>
          </w:r>
        </w:p>
        <w:p w:rsidR="000F5E64" w:rsidRDefault="00FA598C">
          <w:pPr>
            <w:tabs>
              <w:tab w:val="left" w:pos="993"/>
            </w:tabs>
            <w:rPr>
              <w:sz w:val="28"/>
            </w:rPr>
          </w:pPr>
          <w:r>
            <w:rPr>
              <w:rFonts w:ascii="Berlin Type" w:hAnsi="Berlin Typ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:rsidR="000F5E64" w:rsidRDefault="00FA598C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1228213" cy="448945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1-01-25 13_59_48-logo berlin – Google Such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646" cy="456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5E64" w:rsidRDefault="000F5E64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91241CE"/>
    <w:multiLevelType w:val="hybridMultilevel"/>
    <w:tmpl w:val="43E6260A"/>
    <w:lvl w:ilvl="0" w:tplc="AECC4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4"/>
    <w:rsid w:val="000F5E64"/>
    <w:rsid w:val="00F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53A1A10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="MetaNormal-Roman" w:eastAsia="Calibri" w:hAnsi="MetaNormal-Roman"/>
      <w:szCs w:val="24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werkstatt-spandau.de.%20E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ndau.de" TargetMode="External"/><Relationship Id="rId1" Type="http://schemas.openxmlformats.org/officeDocument/2006/relationships/hyperlink" Target="mailto:laura.hueneburg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2D14641A.dotm</Template>
  <TotalTime>0</TotalTime>
  <Pages>2</Pages>
  <Words>338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2828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Nicola Haverland-Hirsch</cp:lastModifiedBy>
  <cp:revision>2</cp:revision>
  <cp:lastPrinted>2021-11-08T13:23:00Z</cp:lastPrinted>
  <dcterms:created xsi:type="dcterms:W3CDTF">2023-03-02T13:34:00Z</dcterms:created>
  <dcterms:modified xsi:type="dcterms:W3CDTF">2023-03-02T13:34:00Z</dcterms:modified>
</cp:coreProperties>
</file>