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tabs>
          <w:tab w:val="clear" w:pos="9299"/>
        </w:tabs>
        <w:spacing w:before="240" w:after="0"/>
        <w:ind w:right="-284"/>
        <w:jc w:val="right"/>
        <w:rPr>
          <w:rFonts w:ascii="Berlin Type Office" w:hAnsi="Berlin Type Office"/>
          <w:sz w:val="40"/>
          <w:u w:val="single"/>
        </w:rPr>
      </w:pPr>
      <w:r>
        <w:rPr>
          <w:rFonts w:ascii="Berlin Type Office" w:hAnsi="Berlin Type Office"/>
          <w:caps/>
          <w:spacing w:val="100"/>
          <w:sz w:val="40"/>
          <w:u w:val="single"/>
        </w:rPr>
        <w:t>Pressemitteilun</w:t>
      </w:r>
      <w:r>
        <w:rPr>
          <w:rFonts w:ascii="Berlin Type Office" w:hAnsi="Berlin Type Office"/>
          <w:caps/>
          <w:sz w:val="40"/>
          <w:u w:val="single"/>
        </w:rPr>
        <w:t>g</w:t>
      </w:r>
    </w:p>
    <w:p>
      <w:pPr>
        <w:pStyle w:val="Textkrper3"/>
        <w:tabs>
          <w:tab w:val="left" w:pos="2694"/>
          <w:tab w:val="right" w:pos="9641"/>
        </w:tabs>
        <w:spacing w:after="120"/>
        <w:ind w:right="-286"/>
        <w:rPr>
          <w:rFonts w:ascii="Berlin Type" w:hAnsi="Berlin Type"/>
          <w:szCs w:val="24"/>
        </w:rPr>
      </w:pPr>
      <w:r>
        <w:rPr>
          <w:rFonts w:ascii="Berlin Type" w:hAnsi="Berlin Type"/>
          <w:b/>
          <w:szCs w:val="24"/>
        </w:rPr>
        <w:t>Oliver Gellert, Bezirksstadtrat für Jugend und Gesundheit informiert</w:t>
      </w:r>
      <w:r>
        <w:rPr>
          <w:rFonts w:ascii="Berlin Type" w:hAnsi="Berlin Type"/>
          <w:szCs w:val="24"/>
        </w:rPr>
        <w:tab/>
        <w:t xml:space="preserve">                                                  </w:t>
      </w:r>
    </w:p>
    <w:p>
      <w:pPr>
        <w:pStyle w:val="Textkrper3"/>
        <w:tabs>
          <w:tab w:val="left" w:pos="2694"/>
          <w:tab w:val="right" w:pos="9641"/>
        </w:tabs>
        <w:spacing w:after="120"/>
        <w:ind w:right="-286"/>
        <w:rPr>
          <w:rFonts w:ascii="Berlin Type" w:hAnsi="Berlin Type" w:cstheme="minorHAnsi"/>
          <w:b/>
          <w:szCs w:val="24"/>
        </w:rPr>
      </w:pPr>
      <w:r>
        <w:rPr>
          <w:rFonts w:ascii="Berlin Type" w:hAnsi="Berlin Type"/>
          <w:b/>
          <w:szCs w:val="24"/>
        </w:rPr>
        <w:t>Berlin, den 25.10.2022</w:t>
      </w:r>
    </w:p>
    <w:p>
      <w:pPr>
        <w:pStyle w:val="Kopfzeile"/>
        <w:tabs>
          <w:tab w:val="clear" w:pos="4536"/>
          <w:tab w:val="clear" w:pos="9072"/>
          <w:tab w:val="right" w:pos="9214"/>
        </w:tabs>
        <w:spacing w:before="480" w:after="120"/>
        <w:ind w:right="-284"/>
        <w:rPr>
          <w:rFonts w:cs="Arial"/>
          <w:b/>
        </w:rPr>
      </w:pPr>
    </w:p>
    <w:p>
      <w:pPr>
        <w:rPr>
          <w:rFonts w:ascii="Berlin Type" w:hAnsi="Berlin Type" w:cs="Arial"/>
          <w:b/>
          <w:sz w:val="24"/>
          <w:szCs w:val="24"/>
        </w:rPr>
      </w:pPr>
      <w:r>
        <w:rPr>
          <w:rFonts w:ascii="Berlin Type" w:hAnsi="Berlin Type" w:cs="Arial"/>
          <w:b/>
          <w:sz w:val="24"/>
          <w:szCs w:val="24"/>
        </w:rPr>
        <w:t>Erinnerung an die Pogromnacht in Spandau</w:t>
      </w:r>
    </w:p>
    <w:p>
      <w:pPr>
        <w:rPr>
          <w:rFonts w:ascii="Berlin Type" w:hAnsi="Berlin Type" w:cs="Arial"/>
          <w:b/>
          <w:sz w:val="24"/>
          <w:szCs w:val="24"/>
        </w:rPr>
      </w:pPr>
    </w:p>
    <w:p>
      <w:pPr>
        <w:rPr>
          <w:rFonts w:ascii="Berlin Type" w:hAnsi="Berlin Type" w:cs="Arial"/>
          <w:sz w:val="24"/>
          <w:szCs w:val="24"/>
        </w:rPr>
      </w:pPr>
      <w:r>
        <w:rPr>
          <w:rFonts w:ascii="Berlin Type" w:hAnsi="Berlin Type"/>
          <w:sz w:val="24"/>
          <w:szCs w:val="24"/>
        </w:rPr>
        <w:t xml:space="preserve">Am 9. November 2022 jährt sich zum 84. Mal die Nacht, in der auch in Spandau die Synagogen brannten. Anhänger des nationalsozialistischen Regimes plünderten und zerstörten jüdische Geschäfte und verschleppten ihre Eigentümer in die Konzentrationslager. </w:t>
      </w:r>
      <w:r>
        <w:rPr>
          <w:rFonts w:ascii="Berlin Type" w:hAnsi="Berlin Type"/>
          <w:sz w:val="24"/>
          <w:szCs w:val="24"/>
        </w:rPr>
        <w:br/>
        <w:t xml:space="preserve">An diese Nacht, die Pogromnacht vom 9. November 1938, möchten wir gemeinsam mit Schülerinnen und Schülern der Bertolt-Brecht-Oberschule erinnern. </w:t>
      </w:r>
      <w:r>
        <w:rPr>
          <w:rFonts w:ascii="Berlin Type" w:hAnsi="Berlin Type"/>
          <w:sz w:val="24"/>
          <w:szCs w:val="24"/>
        </w:rPr>
        <w:br/>
      </w:r>
      <w:r>
        <w:rPr>
          <w:rFonts w:ascii="Berlin Type" w:hAnsi="Berlin Type"/>
          <w:sz w:val="24"/>
          <w:szCs w:val="24"/>
        </w:rPr>
        <w:br/>
        <w:t xml:space="preserve">Am 9. November 2022, von 17.15 Uhr bis 19.00 Uhr, stehen Schüler und Schülerinnen vor Häusern in der Spandauer Altstadt, in denen früher Geschäfte mit jüdischen Eigentümern waren. Viele Geschäfte, wie die Kaufhäuser Sternberg und Pieck, existierten schon in mehreren Generationen. Mit Fotos, Dokumenten und Berichten wollen die Jugendlichen an das Schicksal dieser Menschen erinnern. Einen Infozettel mit den Orten, an denen die Schülerinnen und Schüler anzutreffen sind, erhalten Sie am </w:t>
      </w:r>
      <w:proofErr w:type="spellStart"/>
      <w:r>
        <w:rPr>
          <w:rFonts w:ascii="Berlin Type" w:hAnsi="Berlin Type"/>
          <w:sz w:val="24"/>
          <w:szCs w:val="24"/>
        </w:rPr>
        <w:t>Infobus</w:t>
      </w:r>
      <w:proofErr w:type="spellEnd"/>
      <w:r>
        <w:rPr>
          <w:rFonts w:ascii="Berlin Type" w:hAnsi="Berlin Type"/>
          <w:sz w:val="24"/>
          <w:szCs w:val="24"/>
        </w:rPr>
        <w:t xml:space="preserve"> auf dem Marktplatz. </w:t>
      </w:r>
      <w:r>
        <w:rPr>
          <w:rFonts w:ascii="Berlin Type" w:hAnsi="Berlin Type"/>
          <w:sz w:val="24"/>
          <w:szCs w:val="24"/>
        </w:rPr>
        <w:br/>
      </w:r>
      <w:r>
        <w:rPr>
          <w:rFonts w:ascii="Berlin Type" w:hAnsi="Berlin Type"/>
          <w:sz w:val="24"/>
          <w:szCs w:val="24"/>
        </w:rPr>
        <w:br/>
        <w:t xml:space="preserve">Die Auftaktveranstaltung beginnt um 17 Uhr auf dem Spandauer Markt, neben dem </w:t>
      </w:r>
      <w:proofErr w:type="spellStart"/>
      <w:r>
        <w:rPr>
          <w:rFonts w:ascii="Berlin Type" w:hAnsi="Berlin Type"/>
          <w:sz w:val="24"/>
          <w:szCs w:val="24"/>
        </w:rPr>
        <w:t>Infobus</w:t>
      </w:r>
      <w:proofErr w:type="spellEnd"/>
      <w:r>
        <w:rPr>
          <w:rFonts w:ascii="Berlin Type" w:hAnsi="Berlin Type"/>
          <w:sz w:val="24"/>
          <w:szCs w:val="24"/>
        </w:rPr>
        <w:t xml:space="preserve">. </w:t>
      </w:r>
      <w:r>
        <w:rPr>
          <w:rFonts w:ascii="Berlin Type" w:hAnsi="Berlin Type"/>
          <w:sz w:val="24"/>
          <w:szCs w:val="24"/>
        </w:rPr>
        <w:br/>
      </w:r>
      <w:r>
        <w:rPr>
          <w:rFonts w:ascii="Berlin Type" w:hAnsi="Berlin Type"/>
          <w:sz w:val="24"/>
          <w:szCs w:val="24"/>
        </w:rPr>
        <w:br/>
        <w:t xml:space="preserve">Zusätzlich informiert auch eine Ausstellung zu dem Schicksal der jüdischen Gewerbetreibenden im Gotischen Haus in der Spandauer Altstadt. Diese ist vom 9.11. bis zum 20.11.2022 zu sehen. </w:t>
      </w:r>
      <w:r>
        <w:rPr>
          <w:rFonts w:ascii="Berlin Type" w:hAnsi="Berlin Type"/>
          <w:sz w:val="24"/>
          <w:szCs w:val="24"/>
        </w:rPr>
        <w:br/>
      </w:r>
      <w:r>
        <w:rPr>
          <w:rFonts w:ascii="Berlin Type" w:hAnsi="Berlin Type"/>
          <w:sz w:val="24"/>
          <w:szCs w:val="24"/>
        </w:rPr>
        <w:br/>
        <w:t>Bezirksstadtrat für Jugend und Gesundheit, Oliver Gellert: „Ich freue mich, wenn viele Spandauerinnen und Spandauer, gerne auch Menschen von "außerhalb", an diesem Abend zu uns kommen und damit ein deutliches Zeichen setzen, dass sich dieser Teil der deutschen Geschichte niemals wiederholen darf.“</w:t>
      </w:r>
    </w:p>
    <w:p>
      <w:pPr>
        <w:rPr>
          <w:rFonts w:ascii="Berlin Type" w:hAnsi="Berlin Type" w:cs="Arial"/>
          <w:sz w:val="24"/>
          <w:szCs w:val="24"/>
        </w:rPr>
      </w:pPr>
    </w:p>
    <w:p>
      <w:pPr>
        <w:spacing w:line="288" w:lineRule="auto"/>
        <w:jc w:val="both"/>
        <w:rPr>
          <w:rFonts w:ascii="Berlin Type" w:hAnsi="Berlin Type"/>
          <w:sz w:val="24"/>
          <w:szCs w:val="24"/>
        </w:rPr>
      </w:pPr>
      <w:r>
        <w:rPr>
          <w:rFonts w:ascii="Berlin Type" w:hAnsi="Berlin Type"/>
          <w:sz w:val="24"/>
          <w:szCs w:val="24"/>
        </w:rPr>
        <w:t>Der Besuch der Veranstaltung ist entgeltfrei.</w:t>
      </w:r>
    </w:p>
    <w:p>
      <w:pPr>
        <w:spacing w:line="288" w:lineRule="auto"/>
        <w:jc w:val="both"/>
        <w:rPr>
          <w:rFonts w:ascii="Berlin Type" w:hAnsi="Berlin Type"/>
          <w:sz w:val="24"/>
          <w:szCs w:val="24"/>
        </w:rPr>
      </w:pPr>
    </w:p>
    <w:p>
      <w:pPr>
        <w:spacing w:line="288" w:lineRule="auto"/>
        <w:rPr>
          <w:rFonts w:ascii="Berlin Type" w:hAnsi="Berlin Type"/>
          <w:sz w:val="24"/>
          <w:szCs w:val="24"/>
        </w:rPr>
      </w:pPr>
      <w:r>
        <w:rPr>
          <w:rFonts w:ascii="Berlin Type" w:hAnsi="Berlin Type"/>
          <w:b/>
          <w:sz w:val="24"/>
          <w:szCs w:val="24"/>
        </w:rPr>
        <w:t xml:space="preserve">Datum </w:t>
      </w:r>
      <w:r>
        <w:rPr>
          <w:rFonts w:ascii="Berlin Type" w:hAnsi="Berlin Type"/>
          <w:sz w:val="24"/>
          <w:szCs w:val="24"/>
        </w:rPr>
        <w:t>Mittwoch, 9.11.2022</w:t>
      </w:r>
    </w:p>
    <w:p>
      <w:pPr>
        <w:spacing w:line="288" w:lineRule="auto"/>
        <w:rPr>
          <w:rFonts w:ascii="Berlin Type" w:hAnsi="Berlin Type"/>
          <w:sz w:val="24"/>
          <w:szCs w:val="24"/>
        </w:rPr>
      </w:pPr>
      <w:r>
        <w:rPr>
          <w:rFonts w:ascii="Berlin Type" w:hAnsi="Berlin Type"/>
          <w:b/>
          <w:sz w:val="24"/>
          <w:szCs w:val="24"/>
        </w:rPr>
        <w:t>Ort:</w:t>
      </w:r>
      <w:r>
        <w:rPr>
          <w:rFonts w:ascii="Berlin Type" w:hAnsi="Berlin Type"/>
          <w:sz w:val="24"/>
          <w:szCs w:val="24"/>
        </w:rPr>
        <w:t xml:space="preserve"> Marktplatz und gesamte Spandauer Altstadt</w:t>
      </w:r>
    </w:p>
    <w:p>
      <w:pPr>
        <w:spacing w:line="288" w:lineRule="auto"/>
        <w:rPr>
          <w:rFonts w:ascii="Berlin Type" w:hAnsi="Berlin Type"/>
          <w:sz w:val="24"/>
          <w:szCs w:val="24"/>
        </w:rPr>
      </w:pPr>
      <w:r>
        <w:rPr>
          <w:rFonts w:ascii="Berlin Type" w:hAnsi="Berlin Type"/>
          <w:b/>
          <w:sz w:val="24"/>
          <w:szCs w:val="24"/>
        </w:rPr>
        <w:t>Zeit:</w:t>
      </w:r>
      <w:r>
        <w:rPr>
          <w:rFonts w:ascii="Berlin Type" w:hAnsi="Berlin Type"/>
          <w:sz w:val="24"/>
          <w:szCs w:val="24"/>
        </w:rPr>
        <w:t xml:space="preserve"> 17:00 – 19.00 Uhr</w:t>
      </w:r>
    </w:p>
    <w:p>
      <w:pPr>
        <w:spacing w:line="288" w:lineRule="auto"/>
        <w:rPr>
          <w:rFonts w:ascii="Berlin Type" w:hAnsi="Berlin Type"/>
          <w:sz w:val="24"/>
          <w:szCs w:val="24"/>
        </w:rPr>
      </w:pPr>
      <w:r>
        <w:rPr>
          <w:rFonts w:ascii="Berlin Type" w:hAnsi="Berlin Type"/>
          <w:b/>
          <w:sz w:val="24"/>
          <w:szCs w:val="24"/>
        </w:rPr>
        <w:lastRenderedPageBreak/>
        <w:t>Anbei Foto</w:t>
      </w:r>
      <w:r>
        <w:rPr>
          <w:rFonts w:ascii="Berlin Type" w:hAnsi="Berlin Type"/>
          <w:sz w:val="24"/>
          <w:szCs w:val="24"/>
        </w:rPr>
        <w:t xml:space="preserve">: Blick von der Breiten Straße in die Havelstraße 1938, vorne rechts das Geschäft von Martin </w:t>
      </w:r>
      <w:proofErr w:type="spellStart"/>
      <w:r>
        <w:rPr>
          <w:rFonts w:ascii="Berlin Type" w:hAnsi="Berlin Type"/>
          <w:sz w:val="24"/>
          <w:szCs w:val="24"/>
        </w:rPr>
        <w:t>Oehl</w:t>
      </w:r>
      <w:proofErr w:type="spellEnd"/>
      <w:r>
        <w:rPr>
          <w:rFonts w:ascii="Berlin Type" w:hAnsi="Berlin Type"/>
          <w:sz w:val="24"/>
          <w:szCs w:val="24"/>
        </w:rPr>
        <w:t xml:space="preserve"> („Drei-Eck-Moden“), dahinter das Geschäft von Familie </w:t>
      </w:r>
      <w:proofErr w:type="spellStart"/>
      <w:r>
        <w:rPr>
          <w:rFonts w:ascii="Berlin Type" w:hAnsi="Berlin Type"/>
          <w:sz w:val="24"/>
          <w:szCs w:val="24"/>
        </w:rPr>
        <w:t>Hochmann</w:t>
      </w:r>
      <w:proofErr w:type="spellEnd"/>
      <w:r>
        <w:rPr>
          <w:rFonts w:ascii="Berlin Type" w:hAnsi="Berlin Type"/>
          <w:sz w:val="24"/>
          <w:szCs w:val="24"/>
        </w:rPr>
        <w:t>. Beide Geschäfte wurden in der Pogromnacht geplündert. Quelle: Archiv des Stadtgeschichtlichen Museum Spandau</w:t>
      </w:r>
    </w:p>
    <w:p>
      <w:pPr>
        <w:spacing w:line="288" w:lineRule="auto"/>
        <w:rPr>
          <w:rFonts w:ascii="Berlin Type" w:hAnsi="Berlin Type"/>
          <w:sz w:val="24"/>
          <w:szCs w:val="24"/>
        </w:rPr>
      </w:pPr>
    </w:p>
    <w:p>
      <w:pPr>
        <w:spacing w:line="288" w:lineRule="auto"/>
        <w:rPr>
          <w:rFonts w:ascii="Berlin Type" w:hAnsi="Berlin Type"/>
          <w:sz w:val="24"/>
          <w:szCs w:val="24"/>
        </w:rPr>
      </w:pPr>
      <w:r>
        <w:rPr>
          <w:rFonts w:ascii="Berlin Type" w:hAnsi="Berlin Type"/>
          <w:sz w:val="24"/>
          <w:szCs w:val="24"/>
        </w:rPr>
        <w:t>Für weitere Informationen steht Ihnen Uwe Hofschläger, Jugendgeschichtswerkstatt Spandau, Tel.: 336 076 10, gerne zur Verfügung.</w:t>
      </w:r>
    </w:p>
    <w:p>
      <w:pPr>
        <w:pStyle w:val="Textkrper3"/>
        <w:tabs>
          <w:tab w:val="left" w:pos="6616"/>
        </w:tabs>
        <w:spacing w:after="120"/>
        <w:ind w:right="-286"/>
        <w:rPr>
          <w:rFonts w:ascii="Berlin Type" w:hAnsi="Berlin Type"/>
          <w:b/>
          <w:szCs w:val="24"/>
        </w:rPr>
      </w:pPr>
      <w:bookmarkStart w:id="0" w:name="_GoBack"/>
      <w:bookmarkEnd w:id="0"/>
    </w:p>
    <w:sectPr>
      <w:headerReference w:type="default" r:id="rId7"/>
      <w:footerReference w:type="default" r:id="rId8"/>
      <w:pgSz w:w="11906" w:h="16838" w:code="9"/>
      <w:pgMar w:top="851" w:right="707"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altName w:val="Century Gothic"/>
    <w:panose1 w:val="020B0502020203020204"/>
    <w:charset w:val="00"/>
    <w:family w:val="swiss"/>
    <w:pitch w:val="variable"/>
    <w:sig w:usb0="00000287" w:usb1="00000001" w:usb2="00000000" w:usb3="00000000" w:csb0="0000009F" w:csb1="00000000"/>
  </w:font>
  <w:font w:name="Berlin Type">
    <w:altName w:val="Century Gothic"/>
    <w:panose1 w:val="020B0502020203020204"/>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1276"/>
        <w:tab w:val="left" w:pos="5387"/>
      </w:tabs>
      <w:rPr>
        <w:rFonts w:ascii="Berlin Type Office" w:hAnsi="Berlin Type Office"/>
        <w:sz w:val="20"/>
      </w:rPr>
    </w:pPr>
    <w:r>
      <w:rPr>
        <w:rFonts w:ascii="Berlin Type Office" w:hAnsi="Berlin Type Office"/>
        <w:b/>
        <w:sz w:val="20"/>
        <w:u w:val="single"/>
      </w:rPr>
      <w:t>Kontakt:</w:t>
    </w:r>
    <w:r>
      <w:rPr>
        <w:rFonts w:ascii="Berlin Type Office" w:hAnsi="Berlin Type Office"/>
        <w:sz w:val="20"/>
      </w:rPr>
      <w:t xml:space="preserve"> </w:t>
    </w:r>
    <w:r>
      <w:rPr>
        <w:rFonts w:ascii="Berlin Type Office" w:hAnsi="Berlin Type Office"/>
        <w:sz w:val="20"/>
      </w:rPr>
      <w:tab/>
      <w:t>Bezirksamt Spandau von Berlin</w:t>
    </w:r>
    <w:r>
      <w:rPr>
        <w:rFonts w:ascii="Berlin Type Office" w:hAnsi="Berlin Type Office"/>
        <w:sz w:val="20"/>
      </w:rPr>
      <w:tab/>
      <w:t>Tel.  (030) 90279 – 2290</w:t>
    </w:r>
  </w:p>
  <w:p>
    <w:pPr>
      <w:pStyle w:val="Fuzeile"/>
      <w:tabs>
        <w:tab w:val="clear" w:pos="4536"/>
        <w:tab w:val="left" w:pos="1276"/>
        <w:tab w:val="left" w:pos="5387"/>
      </w:tabs>
      <w:rPr>
        <w:rFonts w:ascii="Berlin Type Office" w:hAnsi="Berlin Type Office"/>
        <w:sz w:val="20"/>
      </w:rPr>
    </w:pPr>
    <w:r>
      <w:rPr>
        <w:rFonts w:ascii="Berlin Type Office" w:hAnsi="Berlin Type Office"/>
        <w:sz w:val="20"/>
      </w:rPr>
      <w:tab/>
      <w:t>Carl-Schurz-Str. 2/6, 13597 Berlin</w:t>
    </w:r>
    <w:r>
      <w:rPr>
        <w:rFonts w:ascii="Berlin Type Office" w:hAnsi="Berlin Type Office"/>
        <w:sz w:val="20"/>
      </w:rPr>
      <w:tab/>
      <w:t>Fax  (030) 90279 – 2920</w:t>
    </w:r>
  </w:p>
  <w:p>
    <w:pPr>
      <w:pStyle w:val="Fuzeile"/>
      <w:tabs>
        <w:tab w:val="clear" w:pos="4536"/>
        <w:tab w:val="left" w:pos="1276"/>
        <w:tab w:val="left" w:pos="5387"/>
      </w:tabs>
      <w:rPr>
        <w:rFonts w:ascii="Berlin Type Office" w:hAnsi="Berlin Type Office"/>
        <w:sz w:val="20"/>
      </w:rPr>
    </w:pPr>
    <w:r>
      <w:rPr>
        <w:rFonts w:ascii="Berlin Type Office" w:hAnsi="Berlin Type Office"/>
        <w:sz w:val="20"/>
      </w:rPr>
      <w:tab/>
      <w:t>Postanschrift: 13578 Berlin</w:t>
    </w:r>
    <w:r>
      <w:rPr>
        <w:rFonts w:ascii="Berlin Type Office" w:hAnsi="Berlin Type Office"/>
        <w:sz w:val="20"/>
      </w:rPr>
      <w:tab/>
      <w:t>jugendundgesundheit</w:t>
    </w:r>
    <w:hyperlink r:id="rId1" w:history="1">
      <w:r>
        <w:rPr>
          <w:rStyle w:val="Hyperlink"/>
          <w:rFonts w:ascii="Berlin Type Office" w:hAnsi="Berlin Type Office"/>
        </w:rPr>
        <w:t>@ba-spandau.belin.de</w:t>
      </w:r>
    </w:hyperlink>
  </w:p>
  <w:p>
    <w:pPr>
      <w:pStyle w:val="Fuzeile"/>
      <w:tabs>
        <w:tab w:val="clear" w:pos="4536"/>
        <w:tab w:val="left" w:pos="1276"/>
        <w:tab w:val="left" w:pos="5387"/>
      </w:tabs>
      <w:rPr>
        <w:rFonts w:ascii="Berlin Type Office" w:hAnsi="Berlin Type Office"/>
        <w:sz w:val="20"/>
      </w:rPr>
    </w:pPr>
    <w:r>
      <w:rPr>
        <w:rFonts w:ascii="Berlin Type Office" w:hAnsi="Berlin Type Office"/>
        <w:sz w:val="20"/>
      </w:rPr>
      <w:tab/>
    </w:r>
    <w:r>
      <w:rPr>
        <w:rFonts w:ascii="Berlin Type Office" w:hAnsi="Berlin Type Office"/>
        <w:sz w:val="20"/>
      </w:rPr>
      <w:tab/>
      <w:t>www.spandau.de</w:t>
    </w:r>
  </w:p>
  <w:p>
    <w:pPr>
      <w:pStyle w:val="Fuzeile"/>
      <w:tabs>
        <w:tab w:val="clear" w:pos="4536"/>
        <w:tab w:val="left" w:pos="1276"/>
        <w:tab w:val="left" w:pos="5387"/>
      </w:tabs>
      <w:rPr>
        <w:rFonts w:ascii="Berlin Type Office" w:hAnsi="Berlin Type Office"/>
        <w:sz w:val="20"/>
      </w:rPr>
    </w:pPr>
    <w:r>
      <w:rPr>
        <w:rFonts w:ascii="Berlin Type Office" w:hAnsi="Berlin Type Office"/>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trPr>
        <w:trHeight w:val="853"/>
      </w:trPr>
      <w:tc>
        <w:tcPr>
          <w:tcW w:w="6449" w:type="dxa"/>
          <w:tcBorders>
            <w:bottom w:val="single" w:sz="2" w:space="0" w:color="auto"/>
          </w:tcBorders>
        </w:tcPr>
        <w:p>
          <w:pPr>
            <w:tabs>
              <w:tab w:val="left" w:pos="851"/>
            </w:tabs>
            <w:rPr>
              <w:rFonts w:ascii="Berlin Type Office" w:hAnsi="Berlin Type Office"/>
              <w:sz w:val="30"/>
            </w:rPr>
          </w:pPr>
          <w:r>
            <w:rPr>
              <w:rFonts w:ascii="Berlin Type Office" w:hAnsi="Berlin Type Office"/>
              <w:b/>
              <w:sz w:val="32"/>
            </w:rPr>
            <w:t>Bezirksamt Spandau von Berlin</w:t>
          </w:r>
        </w:p>
        <w:p>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pPr>
            <w:jc w:val="right"/>
            <w:rPr>
              <w:sz w:val="18"/>
            </w:rPr>
          </w:pPr>
          <w:r>
            <w:rPr>
              <w:noProof/>
              <w:sz w:val="18"/>
            </w:rPr>
            <w:drawing>
              <wp:anchor distT="0" distB="0" distL="114300" distR="114300" simplePos="0" relativeHeight="251658240" behindDoc="1" locked="0" layoutInCell="1" allowOverlap="1">
                <wp:simplePos x="0" y="0"/>
                <wp:positionH relativeFrom="column">
                  <wp:posOffset>589190</wp:posOffset>
                </wp:positionH>
                <wp:positionV relativeFrom="paragraph">
                  <wp:posOffset>3447</wp:posOffset>
                </wp:positionV>
                <wp:extent cx="1257300" cy="428625"/>
                <wp:effectExtent l="0" t="0" r="0" b="9525"/>
                <wp:wrapTight wrapText="bothSides">
                  <wp:wrapPolygon edited="0">
                    <wp:start x="0" y="0"/>
                    <wp:lineTo x="0" y="21120"/>
                    <wp:lineTo x="21273" y="21120"/>
                    <wp:lineTo x="21273" y="0"/>
                    <wp:lineTo x="0" y="0"/>
                  </wp:wrapPolygon>
                </wp:wrapTight>
                <wp:docPr id="4" name="Grafik 4" descr="L:\Tausch.Amt\PRESSE - Öffentlichkeitsarbeit\Berlin - Bild ohne Hand - Briefk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usch.Amt\PRESSE - Öffentlichkeitsarbeit\Berlin - Bild ohne Hand - Briefkip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Kopfzeile"/>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4DA9FC-95CE-4980-A323-E132323E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Textkrper3Zchn">
    <w:name w:val="Textkörper 3 Zchn"/>
    <w:link w:val="Textkrper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7526">
      <w:bodyDiv w:val="1"/>
      <w:marLeft w:val="0"/>
      <w:marRight w:val="0"/>
      <w:marTop w:val="0"/>
      <w:marBottom w:val="0"/>
      <w:divBdr>
        <w:top w:val="none" w:sz="0" w:space="0" w:color="auto"/>
        <w:left w:val="none" w:sz="0" w:space="0" w:color="auto"/>
        <w:bottom w:val="none" w:sz="0" w:space="0" w:color="auto"/>
        <w:right w:val="none" w:sz="0" w:space="0" w:color="auto"/>
      </w:divBdr>
    </w:div>
    <w:div w:id="1058481504">
      <w:bodyDiv w:val="1"/>
      <w:marLeft w:val="0"/>
      <w:marRight w:val="0"/>
      <w:marTop w:val="0"/>
      <w:marBottom w:val="0"/>
      <w:divBdr>
        <w:top w:val="none" w:sz="0" w:space="0" w:color="auto"/>
        <w:left w:val="none" w:sz="0" w:space="0" w:color="auto"/>
        <w:bottom w:val="none" w:sz="0" w:space="0" w:color="auto"/>
        <w:right w:val="none" w:sz="0" w:space="0" w:color="auto"/>
      </w:divBdr>
    </w:div>
    <w:div w:id="1715227381">
      <w:bodyDiv w:val="1"/>
      <w:marLeft w:val="0"/>
      <w:marRight w:val="0"/>
      <w:marTop w:val="0"/>
      <w:marBottom w:val="0"/>
      <w:divBdr>
        <w:top w:val="none" w:sz="0" w:space="0" w:color="auto"/>
        <w:left w:val="none" w:sz="0" w:space="0" w:color="auto"/>
        <w:bottom w:val="none" w:sz="0" w:space="0" w:color="auto"/>
        <w:right w:val="none" w:sz="0" w:space="0" w:color="auto"/>
      </w:divBdr>
    </w:div>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514051B2.dotm</Template>
  <TotalTime>0</TotalTime>
  <Pages>2</Pages>
  <Words>302</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2253</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Katja Seel</cp:lastModifiedBy>
  <cp:revision>3</cp:revision>
  <cp:lastPrinted>2021-02-25T11:05:00Z</cp:lastPrinted>
  <dcterms:created xsi:type="dcterms:W3CDTF">2022-10-25T08:35:00Z</dcterms:created>
  <dcterms:modified xsi:type="dcterms:W3CDTF">2022-10-25T08:55:00Z</dcterms:modified>
</cp:coreProperties>
</file>